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</w:rPr>
      </w:pPr>
    </w:p>
    <w:tbl>
      <w:tblPr>
        <w:tblStyle w:val="a"/>
        <w:tblW w:w="7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395"/>
        <w:gridCol w:w="1261"/>
        <w:gridCol w:w="1261"/>
        <w:gridCol w:w="1275"/>
        <w:gridCol w:w="1245"/>
      </w:tblGrid>
      <w:tr w:rsidR="00C9005C" w:rsidRPr="001D0B04">
        <w:trPr>
          <w:trHeight w:val="220"/>
        </w:trPr>
        <w:tc>
          <w:tcPr>
            <w:tcW w:w="1125" w:type="dxa"/>
            <w:vMerge w:val="restart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noProof/>
                <w:sz w:val="9"/>
                <w:szCs w:val="9"/>
              </w:rPr>
              <w:drawing>
                <wp:inline distT="0" distB="0" distL="0" distR="0">
                  <wp:extent cx="552598" cy="636941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 l="6665" r="8889" b="2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98" cy="6369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9"/>
                <w:szCs w:val="9"/>
              </w:rPr>
              <w:t>MINISTERIO DE EDUCACIÓN</w:t>
            </w:r>
          </w:p>
          <w:p w:rsidR="00C9005C" w:rsidRPr="001D0B04" w:rsidRDefault="00C9005C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C9005C" w:rsidRPr="001D0B04" w:rsidRDefault="00C9005C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C9005C" w:rsidRPr="001D0B04" w:rsidRDefault="00C9005C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C9005C" w:rsidRPr="001D0B04" w:rsidRDefault="00C9005C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C9005C" w:rsidRPr="001D0B04" w:rsidRDefault="00C9005C">
            <w:pPr>
              <w:ind w:left="-57" w:right="-57"/>
              <w:jc w:val="center"/>
              <w:rPr>
                <w:rFonts w:ascii="Arial Narrow" w:eastAsia="Times New Roman" w:hAnsi="Arial Narrow" w:cs="Times New Roman"/>
                <w:sz w:val="9"/>
                <w:szCs w:val="9"/>
              </w:rPr>
            </w:pPr>
          </w:p>
        </w:tc>
        <w:tc>
          <w:tcPr>
            <w:tcW w:w="5192" w:type="dxa"/>
            <w:gridSpan w:val="4"/>
            <w:tcBorders>
              <w:bottom w:val="single" w:sz="4" w:space="0" w:color="000000"/>
            </w:tcBorders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>INFORME DE PROGRESO DEL APRENDIZAJE DEL ESTUDIANTE – 20</w:t>
            </w:r>
            <w:r w:rsidR="001D0B04" w:rsidRPr="001D0B04"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>21</w:t>
            </w:r>
          </w:p>
          <w:p w:rsidR="00C9005C" w:rsidRPr="001D0B04" w:rsidRDefault="00C9005C">
            <w:pPr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C9005C" w:rsidRPr="001D0B04" w:rsidRDefault="00C9005C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9005C" w:rsidRPr="001D0B04">
        <w:trPr>
          <w:trHeight w:val="220"/>
        </w:trPr>
        <w:tc>
          <w:tcPr>
            <w:tcW w:w="1125" w:type="dxa"/>
            <w:vMerge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DRE: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1D0B04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JUNIN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UGEL: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1D0B04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HUANCAYO</w:t>
            </w:r>
          </w:p>
        </w:tc>
        <w:tc>
          <w:tcPr>
            <w:tcW w:w="124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25" w:type="dxa"/>
            <w:vMerge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Nivel: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SECUNDARIA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Código Modular: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4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25" w:type="dxa"/>
            <w:vMerge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Institución Educativa: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1D0B04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ALFREDO ROMAN GUTIERREZ</w:t>
            </w:r>
          </w:p>
        </w:tc>
        <w:tc>
          <w:tcPr>
            <w:tcW w:w="124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25" w:type="dxa"/>
            <w:vMerge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Grado: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QUINTO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Sección: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ÚNICA</w:t>
            </w:r>
          </w:p>
        </w:tc>
        <w:tc>
          <w:tcPr>
            <w:tcW w:w="124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25" w:type="dxa"/>
            <w:vMerge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Apellidos y nombres del estudiante: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4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25" w:type="dxa"/>
            <w:vMerge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Código del estudiante: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DNI: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4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</w:tbl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a0"/>
        <w:tblW w:w="7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"/>
        <w:gridCol w:w="3971"/>
        <w:gridCol w:w="318"/>
        <w:gridCol w:w="319"/>
        <w:gridCol w:w="319"/>
        <w:gridCol w:w="319"/>
        <w:gridCol w:w="1295"/>
      </w:tblGrid>
      <w:tr w:rsidR="00C9005C" w:rsidRPr="001D0B04">
        <w:trPr>
          <w:trHeight w:val="220"/>
        </w:trPr>
        <w:tc>
          <w:tcPr>
            <w:tcW w:w="1102" w:type="dxa"/>
            <w:vMerge w:val="restart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ÁREA CURRICULAR</w:t>
            </w:r>
          </w:p>
        </w:tc>
        <w:tc>
          <w:tcPr>
            <w:tcW w:w="3971" w:type="dxa"/>
            <w:vMerge w:val="restart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COMPETENCIAS</w:t>
            </w:r>
          </w:p>
        </w:tc>
        <w:tc>
          <w:tcPr>
            <w:tcW w:w="1275" w:type="dxa"/>
            <w:gridSpan w:val="4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CALIFICATIVO POR PERIODO</w:t>
            </w:r>
          </w:p>
        </w:tc>
        <w:tc>
          <w:tcPr>
            <w:tcW w:w="1295" w:type="dxa"/>
            <w:vMerge w:val="restart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proofErr w:type="spellStart"/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Calif</w:t>
            </w:r>
            <w:proofErr w:type="spellEnd"/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. final del área</w:t>
            </w: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shd w:val="clear" w:color="auto" w:fill="BFBFBF"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</w:p>
        </w:tc>
        <w:tc>
          <w:tcPr>
            <w:tcW w:w="3971" w:type="dxa"/>
            <w:vMerge/>
            <w:shd w:val="clear" w:color="auto" w:fill="BFBFBF"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</w:p>
        </w:tc>
        <w:tc>
          <w:tcPr>
            <w:tcW w:w="318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19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9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19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295" w:type="dxa"/>
            <w:vMerge/>
            <w:shd w:val="clear" w:color="auto" w:fill="BFBFBF"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Desarrollo Personal, Ciudadanía y Cívica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Construye su identidad.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Convive y participa democráticamente en la búsqueda del bien común.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Ciencias Sociales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Construye interpretaciones históricas.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Gestiona responsablemente el espacio y el ambiente.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Gestiona responsablemente los recursos económicos.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Educación para el Trabajo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Gestiona proyectos de emprendimiento económico social.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Educación Física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Se desenvuelve de manera autónoma a través de su motricidad.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Asume una vida saludable.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Interactúa a través de sus habilidades </w:t>
            </w:r>
            <w:proofErr w:type="spellStart"/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sociomotrices</w:t>
            </w:r>
            <w:proofErr w:type="spellEnd"/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Comunicación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Se comunica oralmente en su lengua materna.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Lee diversos tipos de textos escritos en su lengua materna.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Escribe diversos tipos de textos en su lengua materna.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Arte y Cultura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Aprecia de manera crítica manifestaciones artístico-culturales.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Crea proyectos desde los lenguajes artísticos.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Castellano como segunda lengua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Se comunica oralmente en castellano como segunda lengua.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Lee diversos tipos de textos escritos en castellano como segunda lengua.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Escribe diversos tipos de textos en castellano como segunda lengua.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Inglés como lengua extranjera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Se comunica oralmente en inglés como lengua extranjera.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Lee diversos tipos de textos escritos en inglés como lengua extranjera.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Escribe diversos tipos de textos en inglés como lengua extranjera.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Matemática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Resuelve problemas de cantidad.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Resuelve problemas de regularidad, equivalencia y cambio.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Resuelve problemas de forma, movimiento y localización.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Resuelve problemas de gestión de datos e incertidumbre.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02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Ciencia y Tecnología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Indaga mediante métodos científicos para construir sus conocimientos.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Explica el mundo físico basándose en conocimientos sobre los seres vivos, materia y energía, biodiversidad, Tierra y universo.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Diseña y construye soluciones tecnológicas para resolver problemas de su entorno.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02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95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</w:tbl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</w:rPr>
      </w:pPr>
    </w:p>
    <w:tbl>
      <w:tblPr>
        <w:tblStyle w:val="a1"/>
        <w:tblW w:w="7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3971"/>
        <w:gridCol w:w="318"/>
        <w:gridCol w:w="319"/>
        <w:gridCol w:w="319"/>
        <w:gridCol w:w="319"/>
        <w:gridCol w:w="1286"/>
      </w:tblGrid>
      <w:tr w:rsidR="00C9005C" w:rsidRPr="001D0B04">
        <w:trPr>
          <w:trHeight w:val="220"/>
        </w:trPr>
        <w:tc>
          <w:tcPr>
            <w:tcW w:w="1111" w:type="dxa"/>
            <w:vMerge w:val="restart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lastRenderedPageBreak/>
              <w:t>ÁREA CURRICULAR</w:t>
            </w:r>
          </w:p>
        </w:tc>
        <w:tc>
          <w:tcPr>
            <w:tcW w:w="3971" w:type="dxa"/>
            <w:vMerge w:val="restart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COMPETENCIAS</w:t>
            </w:r>
          </w:p>
        </w:tc>
        <w:tc>
          <w:tcPr>
            <w:tcW w:w="1275" w:type="dxa"/>
            <w:gridSpan w:val="4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CALIFICATIVO POR PERIODO</w:t>
            </w:r>
          </w:p>
        </w:tc>
        <w:tc>
          <w:tcPr>
            <w:tcW w:w="1286" w:type="dxa"/>
            <w:vMerge w:val="restart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  <w:proofErr w:type="spellStart"/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Calif</w:t>
            </w:r>
            <w:proofErr w:type="spellEnd"/>
            <w:r w:rsidRPr="001D0B04"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  <w:t>. final del área</w:t>
            </w:r>
          </w:p>
        </w:tc>
      </w:tr>
      <w:tr w:rsidR="00C9005C" w:rsidRPr="001D0B04">
        <w:trPr>
          <w:trHeight w:val="220"/>
        </w:trPr>
        <w:tc>
          <w:tcPr>
            <w:tcW w:w="1111" w:type="dxa"/>
            <w:vMerge/>
            <w:shd w:val="clear" w:color="auto" w:fill="BFBFBF"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</w:p>
        </w:tc>
        <w:tc>
          <w:tcPr>
            <w:tcW w:w="3971" w:type="dxa"/>
            <w:vMerge/>
            <w:shd w:val="clear" w:color="auto" w:fill="BFBFBF"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b/>
                <w:sz w:val="10"/>
                <w:szCs w:val="10"/>
              </w:rPr>
            </w:pPr>
          </w:p>
        </w:tc>
        <w:tc>
          <w:tcPr>
            <w:tcW w:w="318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19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9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19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286" w:type="dxa"/>
            <w:vMerge/>
            <w:shd w:val="clear" w:color="auto" w:fill="BFBFBF"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</w:p>
        </w:tc>
      </w:tr>
      <w:tr w:rsidR="00C9005C" w:rsidRPr="001D0B04">
        <w:trPr>
          <w:trHeight w:val="500"/>
        </w:trPr>
        <w:tc>
          <w:tcPr>
            <w:tcW w:w="1111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Educación Religiosa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Construye su identidad como persona humana, amada por Dios, digna libre y trascendente, comprendiendo la doctrina de su propia religión, abierto al diálogo con las que le son cercanas.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34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Asume la experiencia del encuentro personal y comunitario con Dios en su proyecto de vida en coherencia con su creencia religiosa.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80"/>
        </w:trPr>
        <w:tc>
          <w:tcPr>
            <w:tcW w:w="1111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8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80"/>
        </w:trPr>
        <w:tc>
          <w:tcPr>
            <w:tcW w:w="1111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8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8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11" w:type="dxa"/>
            <w:vMerge w:val="restart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Competencias Transversales</w:t>
            </w: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Se desenvuelven en entornos virtuales generados por las TIC.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16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sz w:val="14"/>
                <w:szCs w:val="14"/>
              </w:rPr>
              <w:t>Gestiona su aprendizaje de manera autónoma.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  <w:tr w:rsidR="00C9005C" w:rsidRPr="001D0B04">
        <w:trPr>
          <w:trHeight w:val="220"/>
        </w:trPr>
        <w:tc>
          <w:tcPr>
            <w:tcW w:w="1111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971" w:type="dxa"/>
            <w:vAlign w:val="center"/>
          </w:tcPr>
          <w:p w:rsidR="00C9005C" w:rsidRPr="001D0B04" w:rsidRDefault="00CF2205">
            <w:pPr>
              <w:ind w:left="-57" w:right="-57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  <w:t>CALIFICATIVO DE ÁREA</w:t>
            </w:r>
          </w:p>
        </w:tc>
        <w:tc>
          <w:tcPr>
            <w:tcW w:w="318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19" w:type="dxa"/>
            <w:vAlign w:val="center"/>
          </w:tcPr>
          <w:p w:rsidR="00C9005C" w:rsidRPr="001D0B04" w:rsidRDefault="00C9005C">
            <w:pPr>
              <w:ind w:left="-57" w:right="-57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</w:tr>
    </w:tbl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a2"/>
        <w:tblW w:w="7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6818"/>
      </w:tblGrid>
      <w:tr w:rsidR="00C9005C" w:rsidRPr="001D0B04">
        <w:trPr>
          <w:trHeight w:val="220"/>
        </w:trPr>
        <w:tc>
          <w:tcPr>
            <w:tcW w:w="825" w:type="dxa"/>
            <w:shd w:val="clear" w:color="auto" w:fill="BFBFBF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Periodo</w:t>
            </w:r>
          </w:p>
        </w:tc>
        <w:tc>
          <w:tcPr>
            <w:tcW w:w="6818" w:type="dxa"/>
            <w:shd w:val="clear" w:color="auto" w:fill="BFBFBF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Conclusión descriptiva por periodo</w:t>
            </w:r>
          </w:p>
        </w:tc>
      </w:tr>
      <w:tr w:rsidR="00C9005C" w:rsidRPr="001D0B04">
        <w:trPr>
          <w:trHeight w:val="280"/>
        </w:trPr>
        <w:tc>
          <w:tcPr>
            <w:tcW w:w="825" w:type="dxa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6818" w:type="dxa"/>
            <w:vAlign w:val="center"/>
          </w:tcPr>
          <w:p w:rsidR="00C9005C" w:rsidRPr="001D0B04" w:rsidRDefault="00C9005C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9005C" w:rsidRPr="001D0B04">
        <w:trPr>
          <w:trHeight w:val="280"/>
        </w:trPr>
        <w:tc>
          <w:tcPr>
            <w:tcW w:w="825" w:type="dxa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2</w:t>
            </w:r>
          </w:p>
        </w:tc>
        <w:tc>
          <w:tcPr>
            <w:tcW w:w="6818" w:type="dxa"/>
            <w:vAlign w:val="center"/>
          </w:tcPr>
          <w:p w:rsidR="00C9005C" w:rsidRPr="001D0B04" w:rsidRDefault="00C9005C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9005C" w:rsidRPr="001D0B04">
        <w:trPr>
          <w:trHeight w:val="280"/>
        </w:trPr>
        <w:tc>
          <w:tcPr>
            <w:tcW w:w="825" w:type="dxa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3</w:t>
            </w:r>
          </w:p>
        </w:tc>
        <w:tc>
          <w:tcPr>
            <w:tcW w:w="6818" w:type="dxa"/>
            <w:vAlign w:val="center"/>
          </w:tcPr>
          <w:p w:rsidR="00C9005C" w:rsidRPr="001D0B04" w:rsidRDefault="00C9005C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9005C" w:rsidRPr="001D0B04">
        <w:trPr>
          <w:trHeight w:val="280"/>
        </w:trPr>
        <w:tc>
          <w:tcPr>
            <w:tcW w:w="825" w:type="dxa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</w:p>
        </w:tc>
        <w:tc>
          <w:tcPr>
            <w:tcW w:w="6818" w:type="dxa"/>
            <w:vAlign w:val="center"/>
          </w:tcPr>
          <w:p w:rsidR="00C9005C" w:rsidRPr="001D0B04" w:rsidRDefault="00C9005C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C9005C" w:rsidRPr="001D0B04" w:rsidRDefault="00CF2205">
      <w:pPr>
        <w:spacing w:after="0" w:line="240" w:lineRule="auto"/>
        <w:ind w:left="57"/>
        <w:jc w:val="center"/>
        <w:rPr>
          <w:rFonts w:ascii="Arial Narrow" w:eastAsia="Times New Roman" w:hAnsi="Arial Narrow" w:cs="Times New Roman"/>
          <w:b/>
          <w:sz w:val="16"/>
          <w:szCs w:val="16"/>
        </w:rPr>
      </w:pPr>
      <w:r w:rsidRPr="001D0B04">
        <w:rPr>
          <w:rFonts w:ascii="Arial Narrow" w:eastAsia="Times New Roman" w:hAnsi="Arial Narrow" w:cs="Times New Roman"/>
          <w:b/>
          <w:sz w:val="16"/>
          <w:szCs w:val="16"/>
        </w:rPr>
        <w:t>Resumen de asistencia del estudiante</w:t>
      </w:r>
    </w:p>
    <w:p w:rsidR="00C9005C" w:rsidRPr="001D0B04" w:rsidRDefault="00C9005C">
      <w:pPr>
        <w:spacing w:after="0" w:line="240" w:lineRule="auto"/>
        <w:ind w:left="57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a3"/>
        <w:tblW w:w="7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41"/>
        <w:gridCol w:w="1743"/>
        <w:gridCol w:w="1743"/>
        <w:gridCol w:w="1741"/>
      </w:tblGrid>
      <w:tr w:rsidR="00C9005C" w:rsidRPr="001D0B04">
        <w:trPr>
          <w:trHeight w:val="22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Periodo</w:t>
            </w:r>
          </w:p>
        </w:tc>
        <w:tc>
          <w:tcPr>
            <w:tcW w:w="3484" w:type="dxa"/>
            <w:gridSpan w:val="2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Inasistencias</w:t>
            </w:r>
          </w:p>
        </w:tc>
        <w:tc>
          <w:tcPr>
            <w:tcW w:w="3484" w:type="dxa"/>
            <w:gridSpan w:val="2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Tardanzas</w:t>
            </w:r>
          </w:p>
        </w:tc>
      </w:tr>
      <w:tr w:rsidR="00C9005C" w:rsidRPr="001D0B04">
        <w:trPr>
          <w:trHeight w:val="220"/>
        </w:trPr>
        <w:tc>
          <w:tcPr>
            <w:tcW w:w="675" w:type="dxa"/>
            <w:vMerge/>
            <w:shd w:val="clear" w:color="auto" w:fill="BFBFBF"/>
            <w:vAlign w:val="center"/>
          </w:tcPr>
          <w:p w:rsidR="00C9005C" w:rsidRPr="001D0B04" w:rsidRDefault="00C9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Justificadas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Injustificadas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Justificadas</w:t>
            </w:r>
          </w:p>
        </w:tc>
        <w:tc>
          <w:tcPr>
            <w:tcW w:w="1741" w:type="dxa"/>
            <w:shd w:val="clear" w:color="auto" w:fill="BFBFBF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Injustificadas</w:t>
            </w:r>
          </w:p>
        </w:tc>
      </w:tr>
      <w:tr w:rsidR="00C9005C" w:rsidRPr="001D0B04">
        <w:trPr>
          <w:trHeight w:val="280"/>
        </w:trPr>
        <w:tc>
          <w:tcPr>
            <w:tcW w:w="675" w:type="dxa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</w:tr>
      <w:tr w:rsidR="00C9005C" w:rsidRPr="001D0B04">
        <w:trPr>
          <w:trHeight w:val="280"/>
        </w:trPr>
        <w:tc>
          <w:tcPr>
            <w:tcW w:w="675" w:type="dxa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2</w:t>
            </w: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</w:tr>
      <w:tr w:rsidR="00C9005C" w:rsidRPr="001D0B04">
        <w:trPr>
          <w:trHeight w:val="280"/>
        </w:trPr>
        <w:tc>
          <w:tcPr>
            <w:tcW w:w="675" w:type="dxa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3</w:t>
            </w: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</w:tr>
      <w:tr w:rsidR="00C9005C" w:rsidRPr="001D0B04">
        <w:trPr>
          <w:trHeight w:val="280"/>
        </w:trPr>
        <w:tc>
          <w:tcPr>
            <w:tcW w:w="675" w:type="dxa"/>
            <w:vAlign w:val="center"/>
          </w:tcPr>
          <w:p w:rsidR="00C9005C" w:rsidRPr="001D0B04" w:rsidRDefault="00CF2205">
            <w:pPr>
              <w:ind w:left="-57" w:right="-57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D0B04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3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  <w:tc>
          <w:tcPr>
            <w:tcW w:w="1741" w:type="dxa"/>
            <w:vAlign w:val="center"/>
          </w:tcPr>
          <w:p w:rsidR="00C9005C" w:rsidRPr="001D0B04" w:rsidRDefault="00C9005C">
            <w:pPr>
              <w:ind w:left="-57" w:right="-57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</w:tc>
      </w:tr>
    </w:tbl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a4"/>
        <w:tblW w:w="764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1"/>
        <w:gridCol w:w="3822"/>
      </w:tblGrid>
      <w:tr w:rsidR="00C9005C" w:rsidRPr="001D0B04">
        <w:tc>
          <w:tcPr>
            <w:tcW w:w="3821" w:type="dxa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</w:rPr>
            </w:pPr>
            <w:bookmarkStart w:id="0" w:name="_GoBack" w:colFirst="2" w:colLast="2"/>
            <w:r w:rsidRPr="001D0B04">
              <w:rPr>
                <w:rFonts w:ascii="Arial Narrow" w:eastAsia="Times New Roman" w:hAnsi="Arial Narrow" w:cs="Times New Roman"/>
                <w:sz w:val="12"/>
                <w:szCs w:val="12"/>
              </w:rPr>
              <w:t>__________________________________</w:t>
            </w:r>
          </w:p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sz w:val="12"/>
                <w:szCs w:val="12"/>
              </w:rPr>
              <w:t>Firma y sello del Docente o Tutor(a)</w:t>
            </w:r>
          </w:p>
        </w:tc>
        <w:tc>
          <w:tcPr>
            <w:tcW w:w="3822" w:type="dxa"/>
            <w:vAlign w:val="center"/>
          </w:tcPr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sz w:val="12"/>
                <w:szCs w:val="12"/>
              </w:rPr>
              <w:t>__________________________________</w:t>
            </w:r>
          </w:p>
          <w:p w:rsidR="00C9005C" w:rsidRPr="001D0B04" w:rsidRDefault="00CF2205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</w:rPr>
            </w:pPr>
            <w:r w:rsidRPr="001D0B04">
              <w:rPr>
                <w:rFonts w:ascii="Arial Narrow" w:eastAsia="Times New Roman" w:hAnsi="Arial Narrow" w:cs="Times New Roman"/>
                <w:sz w:val="12"/>
                <w:szCs w:val="12"/>
              </w:rPr>
              <w:t>Firma y sello del Director(a)</w:t>
            </w:r>
          </w:p>
        </w:tc>
      </w:tr>
      <w:bookmarkEnd w:id="0"/>
    </w:tbl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</w:rPr>
      </w:pPr>
    </w:p>
    <w:p w:rsidR="00C9005C" w:rsidRPr="001D0B04" w:rsidRDefault="00C9005C">
      <w:pPr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</w:rPr>
      </w:pPr>
    </w:p>
    <w:sectPr w:rsidR="00C9005C" w:rsidRPr="001D0B04">
      <w:pgSz w:w="16840" w:h="11907" w:orient="landscape"/>
      <w:pgMar w:top="567" w:right="567" w:bottom="567" w:left="567" w:header="709" w:footer="709" w:gutter="0"/>
      <w:pgNumType w:start="1"/>
      <w:cols w:num="2" w:space="720" w:equalWidth="0">
        <w:col w:w="7427" w:space="851"/>
        <w:col w:w="74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5C"/>
    <w:rsid w:val="001D0B04"/>
    <w:rsid w:val="00C9005C"/>
    <w:rsid w:val="00C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4ED4D"/>
  <w15:docId w15:val="{82C324F5-D259-41CC-B982-4DD431C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8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B9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ALiU2aBDrfdIEC/uFCk84ynuw==">AMUW2mUGM9NTmXXG1z2v0j+JbPihhY67o5Q0xIw/9mjXA6wYqmfxZdZnossb2gseDecNyTFgmGYPBNULX3eyX9Jqx5J4kCBX4dhhDob4JYZ3XuYokcz3uT4=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VT</dc:creator>
  <cp:lastModifiedBy>INFORMADOR HUMOR</cp:lastModifiedBy>
  <cp:revision>2</cp:revision>
  <dcterms:created xsi:type="dcterms:W3CDTF">2021-05-07T13:20:00Z</dcterms:created>
  <dcterms:modified xsi:type="dcterms:W3CDTF">2021-05-07T13:20:00Z</dcterms:modified>
</cp:coreProperties>
</file>